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1B0CB0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緊急照明燈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1B0CB0">
              <w:rPr>
                <w:rFonts w:eastAsia="標楷體" w:hint="eastAsia"/>
                <w:sz w:val="20"/>
              </w:rPr>
              <w:t>緊急照明燈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1B0CB0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緊急照明燈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AB209D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EM-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1B0CB0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緊急照明燈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1B0CB0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緊急照明燈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AB209D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EM-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1B0CB0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緊急照明燈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AB209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1B0CB0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緊急照明燈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AB209D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AB209D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EM-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1B0CB0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緊急照明燈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AB209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1B0CB0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緊急照明燈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AB209D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EM-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1B0CB0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緊急照明燈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AB209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AB209D">
        <w:rPr>
          <w:rFonts w:eastAsia="標楷體" w:hint="eastAsia"/>
          <w:u w:val="single"/>
        </w:rPr>
        <w:t>EM-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1B0CB0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緊急照明燈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AB209D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AB209D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1B0CB0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緊急照明燈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AB209D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AB209D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1B0CB0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緊急照明燈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1B0CB0">
              <w:rPr>
                <w:rFonts w:eastAsia="標楷體" w:hint="eastAsia"/>
              </w:rPr>
              <w:t>緊急照明燈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AB209D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EM-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9B" w:rsidRDefault="005A629B" w:rsidP="00A32B28">
      <w:r>
        <w:separator/>
      </w:r>
    </w:p>
  </w:endnote>
  <w:endnote w:type="continuationSeparator" w:id="0">
    <w:p w:rsidR="005A629B" w:rsidRDefault="005A629B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9B" w:rsidRDefault="005A629B" w:rsidP="00A32B28">
      <w:r>
        <w:separator/>
      </w:r>
    </w:p>
  </w:footnote>
  <w:footnote w:type="continuationSeparator" w:id="0">
    <w:p w:rsidR="005A629B" w:rsidRDefault="005A629B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7</cp:revision>
  <dcterms:created xsi:type="dcterms:W3CDTF">2013-07-29T03:07:00Z</dcterms:created>
  <dcterms:modified xsi:type="dcterms:W3CDTF">2013-07-29T03:29:00Z</dcterms:modified>
</cp:coreProperties>
</file>